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58A8" w:rsidTr="00DA6367">
        <w:tc>
          <w:tcPr>
            <w:tcW w:w="9212" w:type="dxa"/>
            <w:gridSpan w:val="2"/>
          </w:tcPr>
          <w:p w:rsidR="007D58A8" w:rsidRPr="00B86925" w:rsidRDefault="007D58A8" w:rsidP="007D58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6925">
              <w:rPr>
                <w:rFonts w:ascii="Verdana" w:hAnsi="Verdana"/>
                <w:sz w:val="20"/>
                <w:szCs w:val="20"/>
              </w:rPr>
              <w:t>Odůvodnění stanovení základních a dílčích hodnotících kritérií</w:t>
            </w:r>
          </w:p>
          <w:p w:rsidR="007D58A8" w:rsidRPr="007D58A8" w:rsidRDefault="007D58A8" w:rsidP="007D58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86925">
              <w:rPr>
                <w:rFonts w:ascii="Verdana" w:hAnsi="Verdana"/>
                <w:sz w:val="20"/>
                <w:szCs w:val="20"/>
              </w:rPr>
              <w:t xml:space="preserve">podle </w:t>
            </w:r>
            <w:r w:rsidR="00C57A1E">
              <w:rPr>
                <w:rFonts w:ascii="Verdana" w:hAnsi="Verdana"/>
                <w:sz w:val="20"/>
                <w:szCs w:val="20"/>
              </w:rPr>
              <w:t xml:space="preserve">§ 6 </w:t>
            </w:r>
            <w:bookmarkStart w:id="0" w:name="_GoBack"/>
            <w:bookmarkEnd w:id="0"/>
            <w:proofErr w:type="spellStart"/>
            <w:r w:rsidRPr="00B86925">
              <w:rPr>
                <w:rFonts w:ascii="Verdana" w:hAnsi="Verdana"/>
                <w:sz w:val="20"/>
                <w:szCs w:val="20"/>
              </w:rPr>
              <w:t>vyhl.č</w:t>
            </w:r>
            <w:proofErr w:type="spellEnd"/>
            <w:r w:rsidRPr="00B86925">
              <w:rPr>
                <w:rFonts w:ascii="Verdana" w:hAnsi="Verdana"/>
                <w:sz w:val="20"/>
                <w:szCs w:val="20"/>
              </w:rPr>
              <w:t>. 232/2012 Sb.</w:t>
            </w:r>
          </w:p>
          <w:p w:rsidR="007D58A8" w:rsidRPr="007D58A8" w:rsidRDefault="007D58A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D58A8" w:rsidTr="007D58A8">
        <w:tc>
          <w:tcPr>
            <w:tcW w:w="4606" w:type="dxa"/>
          </w:tcPr>
          <w:p w:rsidR="007D58A8" w:rsidRPr="007D58A8" w:rsidRDefault="007D58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D58A8">
              <w:rPr>
                <w:rFonts w:ascii="Verdana" w:hAnsi="Verdana"/>
                <w:b/>
                <w:sz w:val="20"/>
                <w:szCs w:val="20"/>
              </w:rPr>
              <w:t>Hodnotící kritérium</w:t>
            </w:r>
          </w:p>
        </w:tc>
        <w:tc>
          <w:tcPr>
            <w:tcW w:w="4606" w:type="dxa"/>
          </w:tcPr>
          <w:p w:rsidR="007D58A8" w:rsidRDefault="007D58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7D58A8">
              <w:rPr>
                <w:rFonts w:ascii="Verdana" w:hAnsi="Verdana"/>
                <w:b/>
                <w:sz w:val="20"/>
                <w:szCs w:val="20"/>
              </w:rPr>
              <w:t xml:space="preserve">Odůvodnění </w:t>
            </w:r>
          </w:p>
          <w:p w:rsidR="007D58A8" w:rsidRPr="007D58A8" w:rsidRDefault="007D58A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D58A8" w:rsidTr="007D58A8">
        <w:tc>
          <w:tcPr>
            <w:tcW w:w="4606" w:type="dxa"/>
          </w:tcPr>
          <w:p w:rsidR="007D58A8" w:rsidRPr="007D58A8" w:rsidRDefault="007D58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Nejnižší nabídková cena </w:t>
            </w:r>
          </w:p>
        </w:tc>
        <w:tc>
          <w:tcPr>
            <w:tcW w:w="4606" w:type="dxa"/>
          </w:tcPr>
          <w:p w:rsidR="007D58A8" w:rsidRPr="007D58A8" w:rsidRDefault="007D58A8" w:rsidP="007D58A8">
            <w:pPr>
              <w:rPr>
                <w:rFonts w:ascii="Verdana" w:hAnsi="Verdana"/>
                <w:sz w:val="20"/>
                <w:szCs w:val="20"/>
              </w:rPr>
            </w:pPr>
            <w:r w:rsidRPr="00431EE5">
              <w:rPr>
                <w:rFonts w:ascii="Verdana" w:hAnsi="Verdana"/>
                <w:sz w:val="20"/>
                <w:szCs w:val="20"/>
              </w:rPr>
              <w:t>Požadav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431EE5">
              <w:rPr>
                <w:rFonts w:ascii="Verdana" w:hAnsi="Verdana"/>
                <w:sz w:val="20"/>
                <w:szCs w:val="20"/>
              </w:rPr>
              <w:t>k j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431EE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plně </w:t>
            </w:r>
            <w:r w:rsidRPr="00431EE5">
              <w:rPr>
                <w:rFonts w:ascii="Verdana" w:hAnsi="Verdana"/>
                <w:sz w:val="20"/>
                <w:szCs w:val="20"/>
              </w:rPr>
              <w:t xml:space="preserve">v souladu se </w:t>
            </w:r>
            <w:proofErr w:type="spellStart"/>
            <w:proofErr w:type="gramStart"/>
            <w:r w:rsidRPr="00431EE5">
              <w:rPr>
                <w:rFonts w:ascii="Verdana" w:hAnsi="Verdana"/>
                <w:sz w:val="20"/>
                <w:szCs w:val="20"/>
              </w:rPr>
              <w:t>zák.č</w:t>
            </w:r>
            <w:proofErr w:type="spellEnd"/>
            <w:r w:rsidRPr="00431EE5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 w:rsidRPr="00431EE5">
              <w:rPr>
                <w:rFonts w:ascii="Verdana" w:hAnsi="Verdana"/>
                <w:sz w:val="20"/>
                <w:szCs w:val="20"/>
              </w:rPr>
              <w:t xml:space="preserve"> 137/2006 Sb.</w:t>
            </w:r>
          </w:p>
        </w:tc>
      </w:tr>
    </w:tbl>
    <w:p w:rsidR="00C96955" w:rsidRDefault="00C96955"/>
    <w:sectPr w:rsidR="00C96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A8"/>
    <w:rsid w:val="00455F28"/>
    <w:rsid w:val="006B41CA"/>
    <w:rsid w:val="007D58A8"/>
    <w:rsid w:val="00B86925"/>
    <w:rsid w:val="00C57A1E"/>
    <w:rsid w:val="00C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Šianský Miroslav</dc:creator>
  <cp:lastModifiedBy>Šianský Miroslav</cp:lastModifiedBy>
  <cp:revision>3</cp:revision>
  <dcterms:created xsi:type="dcterms:W3CDTF">2015-04-21T09:04:00Z</dcterms:created>
  <dcterms:modified xsi:type="dcterms:W3CDTF">2015-04-21T09:17:00Z</dcterms:modified>
</cp:coreProperties>
</file>